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1B3" w:rsidRPr="006D51B3" w:rsidRDefault="006D51B3" w:rsidP="006D51B3">
      <w:pPr>
        <w:spacing w:before="100" w:beforeAutospacing="1" w:after="100" w:afterAutospacing="1" w:line="240" w:lineRule="auto"/>
        <w:jc w:val="center"/>
        <w:rPr>
          <w:rFonts w:eastAsia="Times New Roman" w:cstheme="minorHAnsi"/>
          <w:b/>
          <w:bCs/>
          <w:sz w:val="43"/>
          <w:szCs w:val="25"/>
        </w:rPr>
      </w:pPr>
      <w:r w:rsidRPr="006D51B3">
        <w:rPr>
          <w:rFonts w:eastAsia="Times New Roman" w:cstheme="minorHAnsi"/>
          <w:b/>
          <w:bCs/>
          <w:sz w:val="43"/>
          <w:szCs w:val="25"/>
        </w:rPr>
        <w:t>Joint Venture Proposal</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By:</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P-Pharms Company</w:t>
      </w:r>
      <w:r w:rsidRPr="006D51B3">
        <w:rPr>
          <w:rFonts w:eastAsia="Times New Roman" w:cstheme="minorHAnsi"/>
          <w:sz w:val="25"/>
          <w:szCs w:val="25"/>
        </w:rPr>
        <w:br/>
        <w:t>34210 Washington Ave.</w:t>
      </w:r>
      <w:r w:rsidRPr="006D51B3">
        <w:rPr>
          <w:rFonts w:eastAsia="Times New Roman" w:cstheme="minorHAnsi"/>
          <w:sz w:val="25"/>
          <w:szCs w:val="25"/>
        </w:rPr>
        <w:br/>
        <w:t>Seattle, Washington</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To:</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William Johns</w:t>
      </w:r>
      <w:r w:rsidRPr="006D51B3">
        <w:rPr>
          <w:rFonts w:eastAsia="Times New Roman" w:cstheme="minorHAnsi"/>
          <w:sz w:val="25"/>
          <w:szCs w:val="25"/>
        </w:rPr>
        <w:br/>
        <w:t>C-Candy Company</w:t>
      </w:r>
      <w:r w:rsidRPr="006D51B3">
        <w:rPr>
          <w:rFonts w:eastAsia="Times New Roman" w:cstheme="minorHAnsi"/>
          <w:sz w:val="25"/>
          <w:szCs w:val="25"/>
        </w:rPr>
        <w:br/>
        <w:t>4432 New York City, NY       </w:t>
      </w:r>
      <w:bookmarkStart w:id="0" w:name="_GoBack"/>
      <w:bookmarkEnd w:id="0"/>
      <w:r w:rsidRPr="006D51B3">
        <w:rPr>
          <w:rFonts w:eastAsia="Times New Roman" w:cstheme="minorHAnsi"/>
          <w:sz w:val="25"/>
          <w:szCs w:val="25"/>
        </w:rPr>
        <w:t>                                                                         </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April 6, 2019</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Dear Mr. Johns,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Thank you very much for the meeting yesterday. We are extremely excited about this Joint Venture and looking forward to it. Our company has prepared this proposal for you, with all the details. We would like your company to share your ideas and suggestions with us.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Let us know if you have any reservations or queries.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Regards,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James Robert,</w:t>
      </w:r>
      <w:r w:rsidRPr="006D51B3">
        <w:rPr>
          <w:rFonts w:eastAsia="Times New Roman" w:cstheme="minorHAnsi"/>
          <w:sz w:val="25"/>
          <w:szCs w:val="25"/>
        </w:rPr>
        <w:br/>
        <w:t>Executive Manager,</w:t>
      </w:r>
      <w:r w:rsidRPr="006D51B3">
        <w:rPr>
          <w:rFonts w:eastAsia="Times New Roman" w:cstheme="minorHAnsi"/>
          <w:sz w:val="25"/>
          <w:szCs w:val="25"/>
        </w:rPr>
        <w:br/>
        <w:t>P-Pharms Company</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Company Introduction</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P-Pharm is a pharmaceutical company established in 1980, in the United States of America. Our head office is in New York City. We are one of the leading companies in the healthcare industry. Our vision is to provide the best quality medication to our customers, which is safe and effective. Our products are both modern and traditional.</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Overview</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We would like to do a joint venture with your C Candy company. The main idea is to launch products that have the quality of both the company’s goods. We would like to have a new line of medicines for kids under ten, which are flavored with a variety of candy products. The name of the company will be PC Company.</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Purpose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 xml:space="preserve">The taste in children’s medicine is a big factor. They need that extra incentive of a familiar flavor to be tricked into taking their medicines. Tasty medicine makes the experience of being sick, less stressful </w:t>
      </w:r>
      <w:proofErr w:type="gramStart"/>
      <w:r w:rsidRPr="006D51B3">
        <w:rPr>
          <w:rFonts w:eastAsia="Times New Roman" w:cstheme="minorHAnsi"/>
          <w:sz w:val="25"/>
          <w:szCs w:val="25"/>
        </w:rPr>
        <w:t>and also</w:t>
      </w:r>
      <w:proofErr w:type="gramEnd"/>
      <w:r w:rsidRPr="006D51B3">
        <w:rPr>
          <w:rFonts w:eastAsia="Times New Roman" w:cstheme="minorHAnsi"/>
          <w:sz w:val="25"/>
          <w:szCs w:val="25"/>
        </w:rPr>
        <w:t xml:space="preserve"> helps the parents to get their kids to take them without any hassle. The main purpose is to help children with medication adherence.</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Scope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 xml:space="preserve">This venture could be very favorable for both the businesses; it will allow a broad exposure to this market. Our objective is to make medication attractive to kids. The shape, colors, texture, and taste </w:t>
      </w:r>
      <w:proofErr w:type="gramStart"/>
      <w:r w:rsidRPr="006D51B3">
        <w:rPr>
          <w:rFonts w:eastAsia="Times New Roman" w:cstheme="minorHAnsi"/>
          <w:sz w:val="25"/>
          <w:szCs w:val="25"/>
        </w:rPr>
        <w:t>is</w:t>
      </w:r>
      <w:proofErr w:type="gramEnd"/>
      <w:r w:rsidRPr="006D51B3">
        <w:rPr>
          <w:rFonts w:eastAsia="Times New Roman" w:cstheme="minorHAnsi"/>
          <w:sz w:val="25"/>
          <w:szCs w:val="25"/>
        </w:rPr>
        <w:t xml:space="preserve"> very important. We want to introduce medication as well as multivitamins in various candy flavors. The </w:t>
      </w:r>
      <w:proofErr w:type="gramStart"/>
      <w:r w:rsidRPr="006D51B3">
        <w:rPr>
          <w:rFonts w:eastAsia="Times New Roman" w:cstheme="minorHAnsi"/>
          <w:sz w:val="25"/>
          <w:szCs w:val="25"/>
        </w:rPr>
        <w:t>end product</w:t>
      </w:r>
      <w:proofErr w:type="gramEnd"/>
      <w:r w:rsidRPr="006D51B3">
        <w:rPr>
          <w:rFonts w:eastAsia="Times New Roman" w:cstheme="minorHAnsi"/>
          <w:sz w:val="25"/>
          <w:szCs w:val="25"/>
        </w:rPr>
        <w:t xml:space="preserve"> will be in jelly form, chewable tablet form, and liquid form.</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Capital Contribution</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The capital contribution to PC Company will be made by both parties.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Amount of $1,000,000/- will be contributed by the P-Pharms Company.</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Amount of $1,000,000/- will be contributed by the C-Candy Company.</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Expenses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The P-Pharm Company will be responsible for all the expenses of the medical characteristic of the product, while C-Candy will be responsible for the flavoring and molding aspect of the product. All the expenses shall be reimbursed by the PC Company.</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Project Phases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The idea is to develop a formulation and establish process steps to manufacture an oral administrative solution of the desired concentration for consumers. Following are the phases involved in this process:</w:t>
      </w:r>
    </w:p>
    <w:p w:rsidR="006D51B3" w:rsidRPr="006D51B3" w:rsidRDefault="006D51B3" w:rsidP="006D51B3">
      <w:pPr>
        <w:numPr>
          <w:ilvl w:val="0"/>
          <w:numId w:val="1"/>
        </w:num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Development Phase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Pre-formulation</w:t>
      </w:r>
      <w:r w:rsidRPr="006D51B3">
        <w:rPr>
          <w:rFonts w:eastAsia="Times New Roman" w:cstheme="minorHAnsi"/>
          <w:sz w:val="25"/>
          <w:szCs w:val="25"/>
        </w:rPr>
        <w:t>: Suitable formulation that allows flexibility to explore a wide range of oral medication for IND study.</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Product Structure</w:t>
      </w:r>
      <w:r w:rsidRPr="006D51B3">
        <w:rPr>
          <w:rFonts w:eastAsia="Times New Roman" w:cstheme="minorHAnsi"/>
          <w:sz w:val="25"/>
          <w:szCs w:val="25"/>
        </w:rPr>
        <w:t>: Come up with the design, textures, and flavors of the products. Our suggestion is we start with 4 flavors.</w:t>
      </w:r>
    </w:p>
    <w:p w:rsidR="006D51B3" w:rsidRPr="006D51B3" w:rsidRDefault="006D51B3" w:rsidP="006D51B3">
      <w:pPr>
        <w:numPr>
          <w:ilvl w:val="0"/>
          <w:numId w:val="2"/>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Orange</w:t>
      </w:r>
    </w:p>
    <w:p w:rsidR="006D51B3" w:rsidRPr="006D51B3" w:rsidRDefault="006D51B3" w:rsidP="006D51B3">
      <w:pPr>
        <w:numPr>
          <w:ilvl w:val="0"/>
          <w:numId w:val="2"/>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Bubble Gum</w:t>
      </w:r>
    </w:p>
    <w:p w:rsidR="006D51B3" w:rsidRPr="006D51B3" w:rsidRDefault="006D51B3" w:rsidP="006D51B3">
      <w:pPr>
        <w:numPr>
          <w:ilvl w:val="0"/>
          <w:numId w:val="2"/>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Strawberry</w:t>
      </w:r>
    </w:p>
    <w:p w:rsidR="006D51B3" w:rsidRPr="006D51B3" w:rsidRDefault="006D51B3" w:rsidP="006D51B3">
      <w:pPr>
        <w:numPr>
          <w:ilvl w:val="0"/>
          <w:numId w:val="2"/>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Grape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The texture for medication would be jelly-like and in liquid form, whereas the multi-vitamins will be in chewable as well as jelly-like form.</w:t>
      </w:r>
    </w:p>
    <w:p w:rsidR="006D51B3" w:rsidRPr="006D51B3" w:rsidRDefault="006D51B3" w:rsidP="006D51B3">
      <w:pPr>
        <w:numPr>
          <w:ilvl w:val="0"/>
          <w:numId w:val="3"/>
        </w:num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Execution Phase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Testing:</w:t>
      </w:r>
      <w:r w:rsidRPr="006D51B3">
        <w:rPr>
          <w:rFonts w:eastAsia="Times New Roman" w:cstheme="minorHAnsi"/>
          <w:sz w:val="25"/>
          <w:szCs w:val="25"/>
        </w:rPr>
        <w:t xml:space="preserve"> Formulation for a clinical test. Get approval from the FDA.</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 xml:space="preserve">Pricing: </w:t>
      </w:r>
      <w:r w:rsidRPr="006D51B3">
        <w:rPr>
          <w:rFonts w:eastAsia="Times New Roman" w:cstheme="minorHAnsi"/>
          <w:sz w:val="25"/>
          <w:szCs w:val="25"/>
        </w:rPr>
        <w:t>Decide on the pricing of the products.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Distribution</w:t>
      </w:r>
      <w:r w:rsidRPr="006D51B3">
        <w:rPr>
          <w:rFonts w:eastAsia="Times New Roman" w:cstheme="minorHAnsi"/>
          <w:sz w:val="25"/>
          <w:szCs w:val="25"/>
        </w:rPr>
        <w:t xml:space="preserve">: Manufacture for clinical supply and distribution. Decide about the packaging and cost. A team comprising of both companies will </w:t>
      </w:r>
      <w:proofErr w:type="gramStart"/>
      <w:r w:rsidRPr="006D51B3">
        <w:rPr>
          <w:rFonts w:eastAsia="Times New Roman" w:cstheme="minorHAnsi"/>
          <w:sz w:val="25"/>
          <w:szCs w:val="25"/>
        </w:rPr>
        <w:t>be in charge of</w:t>
      </w:r>
      <w:proofErr w:type="gramEnd"/>
      <w:r w:rsidRPr="006D51B3">
        <w:rPr>
          <w:rFonts w:eastAsia="Times New Roman" w:cstheme="minorHAnsi"/>
          <w:sz w:val="25"/>
          <w:szCs w:val="25"/>
        </w:rPr>
        <w:t xml:space="preserve"> the distribution of the products.</w:t>
      </w:r>
    </w:p>
    <w:p w:rsidR="006D51B3" w:rsidRPr="006D51B3" w:rsidRDefault="006D51B3" w:rsidP="006D51B3">
      <w:pPr>
        <w:numPr>
          <w:ilvl w:val="0"/>
          <w:numId w:val="4"/>
        </w:num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Promotional Phase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Creating a Launch Plan</w:t>
      </w:r>
      <w:r w:rsidRPr="006D51B3">
        <w:rPr>
          <w:rFonts w:eastAsia="Times New Roman" w:cstheme="minorHAnsi"/>
          <w:sz w:val="25"/>
          <w:szCs w:val="25"/>
        </w:rPr>
        <w:t>: Take all the necessary steps needed to make sure that the launch of the product is a success. Start building anticipation through advertisements.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b/>
          <w:bCs/>
          <w:sz w:val="25"/>
          <w:szCs w:val="25"/>
        </w:rPr>
        <w:t>Marketing</w:t>
      </w:r>
      <w:r w:rsidRPr="006D51B3">
        <w:rPr>
          <w:rFonts w:eastAsia="Times New Roman" w:cstheme="minorHAnsi"/>
          <w:sz w:val="25"/>
          <w:szCs w:val="25"/>
        </w:rPr>
        <w:t>: we will hold conferences throughout the country, give free samples and gifts to physicians and schools and conduct promotional trials.</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Allocations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Starting from the date of the acceptance of the proposal and signing the contract, the profits, expenses, and losses shall be allocated as follows, at the end of each fiscal year:</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P-Pharm Company       50% share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C-Candy Company       50% share</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Both companies should have complete authority and discretion in the control of the PC Company.</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Both the parties should manage and control the affairs of the PC Company to the best of their abilities.</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Terms of Agreement</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Legal teams of both companies will have a meeting and make a contract for this venture.</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This venture will contemplate 50-50 equal partnership.</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Both parties will make an initial financial contribution to the capital of PC Company. All the contributions will be properly documented.</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Direction and management of the PC Company will be in the hands of the board of directors of the company.</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We believe that certain reserved matters will require mutual consent of the parties at the board, so votes will be cast.</w:t>
      </w:r>
    </w:p>
    <w:p w:rsidR="006D51B3" w:rsidRPr="006D51B3" w:rsidRDefault="006D51B3" w:rsidP="006D51B3">
      <w:pPr>
        <w:numPr>
          <w:ilvl w:val="0"/>
          <w:numId w:val="5"/>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All services will be completed under a Quality Agreement.</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Dissolution</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The PC Company project will dissolve as soon as any of the following happens:</w:t>
      </w:r>
    </w:p>
    <w:p w:rsidR="006D51B3" w:rsidRPr="006D51B3" w:rsidRDefault="006D51B3" w:rsidP="006D51B3">
      <w:pPr>
        <w:numPr>
          <w:ilvl w:val="0"/>
          <w:numId w:val="6"/>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In case of a bankruptcy declaration.</w:t>
      </w:r>
    </w:p>
    <w:p w:rsidR="006D51B3" w:rsidRPr="006D51B3" w:rsidRDefault="006D51B3" w:rsidP="006D51B3">
      <w:pPr>
        <w:numPr>
          <w:ilvl w:val="0"/>
          <w:numId w:val="6"/>
        </w:num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Mutual agreement of both companies.</w:t>
      </w:r>
    </w:p>
    <w:p w:rsidR="006D51B3" w:rsidRPr="006D51B3" w:rsidRDefault="006D51B3" w:rsidP="006D51B3">
      <w:pPr>
        <w:spacing w:before="100" w:beforeAutospacing="1" w:after="100" w:afterAutospacing="1" w:line="240" w:lineRule="auto"/>
        <w:outlineLvl w:val="2"/>
        <w:rPr>
          <w:rFonts w:eastAsia="Times New Roman" w:cstheme="minorHAnsi"/>
          <w:b/>
          <w:bCs/>
          <w:sz w:val="25"/>
          <w:szCs w:val="25"/>
        </w:rPr>
      </w:pPr>
      <w:r w:rsidRPr="006D51B3">
        <w:rPr>
          <w:rFonts w:eastAsia="Times New Roman" w:cstheme="minorHAnsi"/>
          <w:b/>
          <w:bCs/>
          <w:sz w:val="25"/>
          <w:szCs w:val="25"/>
        </w:rPr>
        <w:t>Contact Us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You can contact us with any of the following ways:</w:t>
      </w:r>
    </w:p>
    <w:p w:rsidR="006D51B3" w:rsidRPr="006D51B3" w:rsidRDefault="006D51B3" w:rsidP="006D51B3">
      <w:pPr>
        <w:spacing w:before="100" w:beforeAutospacing="1" w:after="100" w:afterAutospacing="1" w:line="240" w:lineRule="auto"/>
        <w:rPr>
          <w:rFonts w:eastAsia="Times New Roman" w:cstheme="minorHAnsi"/>
          <w:sz w:val="25"/>
          <w:szCs w:val="25"/>
        </w:rPr>
      </w:pPr>
      <w:r w:rsidRPr="006D51B3">
        <w:rPr>
          <w:rFonts w:eastAsia="Times New Roman" w:cstheme="minorHAnsi"/>
          <w:sz w:val="25"/>
          <w:szCs w:val="25"/>
        </w:rPr>
        <w:t>Phone: 310-53183157</w:t>
      </w:r>
      <w:r w:rsidRPr="006D51B3">
        <w:rPr>
          <w:rFonts w:eastAsia="Times New Roman" w:cstheme="minorHAnsi"/>
          <w:sz w:val="25"/>
          <w:szCs w:val="25"/>
        </w:rPr>
        <w:br/>
        <w:t>E-mail: [Email]</w:t>
      </w:r>
      <w:r w:rsidRPr="006D51B3">
        <w:rPr>
          <w:rFonts w:eastAsia="Times New Roman" w:cstheme="minorHAnsi"/>
          <w:sz w:val="25"/>
          <w:szCs w:val="25"/>
        </w:rPr>
        <w:br/>
        <w:t>Website: [Website]</w:t>
      </w:r>
    </w:p>
    <w:p w:rsidR="006D51B3" w:rsidRPr="006D51B3" w:rsidRDefault="006D51B3">
      <w:pPr>
        <w:rPr>
          <w:rFonts w:cstheme="minorHAnsi"/>
          <w:sz w:val="25"/>
          <w:szCs w:val="25"/>
        </w:rPr>
      </w:pPr>
    </w:p>
    <w:sectPr w:rsidR="006D51B3" w:rsidRPr="006D51B3" w:rsidSect="002D68ED">
      <w:footerReference w:type="default" r:id="rId7"/>
      <w:pgSz w:w="11906" w:h="16838" w:code="9"/>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F0A" w:rsidRDefault="00146F0A" w:rsidP="006D51B3">
      <w:pPr>
        <w:spacing w:after="0" w:line="240" w:lineRule="auto"/>
      </w:pPr>
      <w:r>
        <w:separator/>
      </w:r>
    </w:p>
  </w:endnote>
  <w:endnote w:type="continuationSeparator" w:id="0">
    <w:p w:rsidR="00146F0A" w:rsidRDefault="00146F0A" w:rsidP="006D5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1B3" w:rsidRPr="002D68ED" w:rsidRDefault="006D51B3">
    <w:pPr>
      <w:pStyle w:val="Footer"/>
      <w:rPr>
        <w:color w:val="C00000"/>
      </w:rPr>
    </w:pPr>
    <w:r w:rsidRPr="002D68ED">
      <w:rPr>
        <w:color w:val="C00000"/>
      </w:rPr>
      <w:t>proposal-templates.com</w:t>
    </w:r>
  </w:p>
  <w:p w:rsidR="006D51B3" w:rsidRDefault="006D5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F0A" w:rsidRDefault="00146F0A" w:rsidP="006D51B3">
      <w:pPr>
        <w:spacing w:after="0" w:line="240" w:lineRule="auto"/>
      </w:pPr>
      <w:r>
        <w:separator/>
      </w:r>
    </w:p>
  </w:footnote>
  <w:footnote w:type="continuationSeparator" w:id="0">
    <w:p w:rsidR="00146F0A" w:rsidRDefault="00146F0A" w:rsidP="006D5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A667B"/>
    <w:multiLevelType w:val="multilevel"/>
    <w:tmpl w:val="87D0D3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CB78F2"/>
    <w:multiLevelType w:val="multilevel"/>
    <w:tmpl w:val="4822A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7F7D3B"/>
    <w:multiLevelType w:val="multilevel"/>
    <w:tmpl w:val="1884C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637E81"/>
    <w:multiLevelType w:val="multilevel"/>
    <w:tmpl w:val="F91E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E657C6"/>
    <w:multiLevelType w:val="multilevel"/>
    <w:tmpl w:val="2DCEBC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C558EB"/>
    <w:multiLevelType w:val="multilevel"/>
    <w:tmpl w:val="EA36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1B3"/>
    <w:rsid w:val="00146F0A"/>
    <w:rsid w:val="002D68ED"/>
    <w:rsid w:val="006D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C5508"/>
  <w15:chartTrackingRefBased/>
  <w15:docId w15:val="{9B7C4791-8614-41CB-ABCE-6A816B3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6D51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D51B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D51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D51B3"/>
    <w:rPr>
      <w:b/>
      <w:bCs/>
    </w:rPr>
  </w:style>
  <w:style w:type="paragraph" w:styleId="Header">
    <w:name w:val="header"/>
    <w:basedOn w:val="Normal"/>
    <w:link w:val="HeaderChar"/>
    <w:uiPriority w:val="99"/>
    <w:unhideWhenUsed/>
    <w:rsid w:val="006D5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1B3"/>
  </w:style>
  <w:style w:type="paragraph" w:styleId="Footer">
    <w:name w:val="footer"/>
    <w:basedOn w:val="Normal"/>
    <w:link w:val="FooterChar"/>
    <w:uiPriority w:val="99"/>
    <w:unhideWhenUsed/>
    <w:rsid w:val="006D5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0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Company Introduction</vt:lpstr>
      <vt:lpstr>        Overview</vt:lpstr>
      <vt:lpstr>        Purpose</vt:lpstr>
      <vt:lpstr>        Scope</vt:lpstr>
      <vt:lpstr>        Capital Contribution</vt:lpstr>
      <vt:lpstr>        Expenses</vt:lpstr>
      <vt:lpstr>        Project Phases</vt:lpstr>
      <vt:lpstr>        Allocations</vt:lpstr>
      <vt:lpstr>        Terms of Agreement</vt:lpstr>
      <vt:lpstr>        Dissolution</vt:lpstr>
      <vt:lpstr>        Contact Us</vt:lpstr>
    </vt:vector>
  </TitlesOfParts>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2019-04-12T07:46:00Z</dcterms:created>
  <dcterms:modified xsi:type="dcterms:W3CDTF">2019-04-12T07:48:00Z</dcterms:modified>
</cp:coreProperties>
</file>